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Edital de convocação da assembleia geral ordinária</w:t>
      </w:r>
    </w:p>
    <w:p>
      <w:r>
        <w:rPr>
          <w:b/>
          <w:bCs/>
        </w:rPr>
        <w:t xml:space="preserve">Condomínio: </w:t>
      </w:r>
      <w:r>
        <w:t xml:space="preserve"/>
      </w:r>
    </w:p>
    <w:p>
      <w:r>
        <w:rPr>
          <w:b/>
          <w:bCs/>
        </w:rPr>
        <w:t xml:space="preserve">Data: </w:t>
      </w:r>
      <w:r>
        <w:t xml:space="preserve"/>
      </w:r>
    </w:p>
    <w:p>
      <w:r>
        <w:rPr>
          <w:b/>
          <w:bCs/>
        </w:rPr>
        <w:t xml:space="preserve">Primeira convocação: </w:t>
      </w:r>
      <w:r>
        <w:t xml:space="preserve">Horário</w:t>
      </w:r>
    </w:p>
    <w:p>
      <w:r>
        <w:rPr>
          <w:b/>
          <w:bCs/>
        </w:rPr>
        <w:t xml:space="preserve">Segunda convocação: </w:t>
      </w:r>
      <w:r>
        <w:t xml:space="preserve">Horário, conforme a convenção</w:t>
      </w:r>
    </w:p>
    <w:p>
      <w:r>
        <w:rPr>
          <w:b/>
          <w:bCs/>
        </w:rPr>
        <w:t xml:space="preserve">Local: </w:t>
      </w:r>
      <w:r>
        <w:t xml:space="preserve">Endereço, salão ou link da plataforma</w:t>
      </w:r>
    </w:p>
    <w:p>
      <w:r>
        <w:rPr>
          <w:b/>
          <w:bCs/>
        </w:rPr>
        <w:t xml:space="preserve">Edital enviado em: </w:t>
      </w:r>
      <w:r>
        <w:t xml:space="preserve">Data e forma: e-mail, aplicativo, quadro de avisos, conforme a convenção</w:t>
      </w:r>
    </w:p>
    <w:p>
      <w:r>
        <w:t xml:space="preserve">O(A) síndico(a) do [nome do condomínio] convoca os condôminos para a assembleia geral ordinária, em [data], às [horário] em primeira convocação, com o quórum previsto na convenção, ou às [horário] em segunda convocação, com qualquer número de presentes, em [local], para deliberar sobre a seguinte ordem do dia: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Tempo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 que precisa sair decidido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Instalação, escolha da mesa e conferência da presença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Síndico(a)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Mesa escolhida, unidades presentes e representadas, unidades sem direito a voto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Prestação de contas do período [mês/ano a mês/ano]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Síndico(a) e conselho fiscal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Contas aprovadas ou rejeitadas, com votos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Previsão orçamentária e taxa condominial para [ano]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Síndico(a) ou administradora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Valor total, taxa por unidade e mês de início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Eleição de síndico(a), subsíndico(a) e conselho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Presidente da mesa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Eleitos, votos de cada candidato e período do mandato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[Outro item: obra, cota extra, alteração do regimento interno]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Quem propõe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Aprovado, rejeitado ou adiado, com votos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Assuntos gerais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Presidente da mesa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Avisos e pedidos anotados; nada é votado</w:t>
            </w:r>
          </w:p>
        </w:tc>
      </w:tr>
    </w:tbl>
    <w:p>
      <w:r>
        <w:t xml:space="preserve"/>
      </w:r>
    </w:p>
    <w:p>
      <w:r>
        <w:t xml:space="preserve">Quem for representado deve entregar a procuração no início da assembleia (com firma reconhecida, se a convenção exigir). Só votam os condôminos quites com o condomínio.</w:t>
      </w:r>
      <w:r>
        <w:br/>
        <w:t xml:space="preserve">[Cidade], [data]. [Nome], síndico(a).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s4epmro0z521-eukkntzv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epmro0z521-eukkntzv" Type="http://schemas.openxmlformats.org/officeDocument/2006/relationships/hyperlink" Target="https://meetingnotestemplate.com/pt/ata-de-assembleia-de-condomini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convocação da assembleia geral ordinária</dc:title>
  <dc:creator>meetingnotestemplate.com</dc:creator>
  <cp:lastModifiedBy>Un-named</cp:lastModifiedBy>
  <cp:revision>1</cp:revision>
  <dcterms:created xsi:type="dcterms:W3CDTF">2026-11-02T08:25:39.512Z</dcterms:created>
  <dcterms:modified xsi:type="dcterms:W3CDTF">2026-11-02T08:25:39.512Z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